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DB33" w14:textId="77777777" w:rsidR="00660CA7" w:rsidRPr="004E5BEC" w:rsidRDefault="00660CA7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14:paraId="495D11C3" w14:textId="77777777" w:rsidR="00660CA7" w:rsidRPr="004E5BEC" w:rsidRDefault="00660CA7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14:paraId="73C1720A" w14:textId="7868038C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Sayın Sektör Temsilcimiz,</w:t>
      </w:r>
    </w:p>
    <w:p w14:paraId="5F40D514" w14:textId="61C3DEF9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 xml:space="preserve">Derneğimiz Üyesi ve Sektör Temsilcisi firmalarımızın kurumsal yapılarının gelişimleri ile gerek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üretim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gerekse ihracat performanslarının artırılmasına katkı sağlamak amacıyla, firma çalışanlarının gelişimlerine yönelik olarak gerçekleştirilen eğitim etkinliklerimiz, 1989 yılından itibaren 3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5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yıldır sürdürülmektedir.</w:t>
      </w:r>
    </w:p>
    <w:p w14:paraId="553B4C63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Eğitimlerimiz, sektörümüze özel teknik bilgi ve beceri geliştirmelerine yönelik, yeni başlayan ve uzman personel ile yöneticileri için hazırlanmakta olup, konular her zaman yenilikleri takip ederek, güncellenen konu başlıklarında verilmektedir.</w:t>
      </w:r>
    </w:p>
    <w:p w14:paraId="5EEE4FEC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Söz konusu eğitimlerimiz, sektörümüzde söz sahibi akademisyenler ile her biri kendi alanında uzman ve deneyimli profesyonel firma personel ve yöneticisi olan eğitmenler eşliğinde gerçekleştirilmektedir.</w:t>
      </w:r>
    </w:p>
    <w:p w14:paraId="777D0864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Üniversitede öğrenim gören öğrencilerin de katılabildiği eğitimlerimizde; öğrencilerin sektörümüzü ve iş dünyasını tanımaları, kişisel bilgi ve becerilerinin arttırılması ile yaratıcılık becerilerinin geliştirilerek teşvik edilmesi sağlanmaktadır.</w:t>
      </w:r>
    </w:p>
    <w:p w14:paraId="12B7E79B" w14:textId="535AAEA6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Bu bağlamda, </w:t>
      </w:r>
      <w:r w:rsidRPr="004E5BEC">
        <w:rPr>
          <w:rFonts w:ascii="Arial" w:eastAsia="Times New Roman" w:hAnsi="Arial" w:cs="Arial"/>
          <w:b/>
          <w:bCs/>
          <w:color w:val="222222"/>
          <w:lang w:eastAsia="tr-TR"/>
        </w:rPr>
        <w:t>202</w:t>
      </w:r>
      <w:r w:rsidR="002E48C8" w:rsidRPr="004E5BEC">
        <w:rPr>
          <w:rFonts w:ascii="Arial" w:eastAsia="Times New Roman" w:hAnsi="Arial" w:cs="Arial"/>
          <w:b/>
          <w:bCs/>
          <w:color w:val="222222"/>
          <w:lang w:eastAsia="tr-TR"/>
        </w:rPr>
        <w:t>4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 yılında Elastomer Teknolojisi Eğitimlerimizin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3</w:t>
      </w:r>
      <w:r w:rsidRPr="004E5BEC">
        <w:rPr>
          <w:rFonts w:ascii="Arial" w:eastAsia="Times New Roman" w:hAnsi="Arial" w:cs="Arial"/>
          <w:color w:val="222222"/>
          <w:lang w:eastAsia="tr-TR"/>
        </w:rPr>
        <w:t>.basamağı olan 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>“</w:t>
      </w:r>
      <w:bookmarkStart w:id="0" w:name="_Hlk147835369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ELASTOMER TEKNOLOJİSİ </w:t>
      </w:r>
      <w:r w:rsidR="00BD59DA" w:rsidRPr="004E5BEC">
        <w:rPr>
          <w:rFonts w:ascii="Arial" w:eastAsia="Times New Roman" w:hAnsi="Arial" w:cs="Arial"/>
          <w:b/>
          <w:bCs/>
          <w:color w:val="222222"/>
          <w:lang w:eastAsia="tr-TR"/>
        </w:rPr>
        <w:t>1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” </w:t>
      </w:r>
      <w:proofErr w:type="spellStart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>Webinarı</w:t>
      </w:r>
      <w:proofErr w:type="spellEnd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proofErr w:type="gramStart"/>
      <w:r w:rsidR="00BD59DA" w:rsidRPr="004E5BEC">
        <w:rPr>
          <w:rFonts w:ascii="Arial" w:eastAsia="Times New Roman" w:hAnsi="Arial" w:cs="Arial"/>
          <w:b/>
          <w:bCs/>
          <w:color w:val="222222"/>
          <w:lang w:eastAsia="tr-TR"/>
        </w:rPr>
        <w:t>24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-</w:t>
      </w:r>
      <w:proofErr w:type="gramEnd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r w:rsidR="00BD59DA" w:rsidRPr="004E5BEC">
        <w:rPr>
          <w:rFonts w:ascii="Arial" w:eastAsia="Times New Roman" w:hAnsi="Arial" w:cs="Arial"/>
          <w:b/>
          <w:bCs/>
          <w:color w:val="222222"/>
          <w:lang w:eastAsia="tr-TR"/>
        </w:rPr>
        <w:t>2</w:t>
      </w:r>
      <w:r w:rsidR="002E48C8" w:rsidRPr="004E5BEC">
        <w:rPr>
          <w:rFonts w:ascii="Arial" w:eastAsia="Times New Roman" w:hAnsi="Arial" w:cs="Arial"/>
          <w:b/>
          <w:bCs/>
          <w:color w:val="222222"/>
          <w:lang w:eastAsia="tr-TR"/>
        </w:rPr>
        <w:t>6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r w:rsidR="00BD59DA" w:rsidRPr="004E5BEC">
        <w:rPr>
          <w:rFonts w:ascii="Arial" w:eastAsia="Times New Roman" w:hAnsi="Arial" w:cs="Arial"/>
          <w:b/>
          <w:bCs/>
          <w:color w:val="222222"/>
          <w:lang w:eastAsia="tr-TR"/>
        </w:rPr>
        <w:t>Nisan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202</w:t>
      </w:r>
      <w:r w:rsidR="002E48C8" w:rsidRPr="004E5BEC">
        <w:rPr>
          <w:rFonts w:ascii="Arial" w:eastAsia="Times New Roman" w:hAnsi="Arial" w:cs="Arial"/>
          <w:b/>
          <w:bCs/>
          <w:color w:val="222222"/>
          <w:lang w:eastAsia="tr-TR"/>
        </w:rPr>
        <w:t>4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tarihleri arasında online olarak verilecektir.</w:t>
      </w:r>
      <w:bookmarkEnd w:id="0"/>
    </w:p>
    <w:p w14:paraId="343CE1C7" w14:textId="58616C7E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 xml:space="preserve">Eğitim ücreti: Üyelerimiz için           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2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7</w:t>
      </w:r>
      <w:r w:rsidRPr="004E5BEC">
        <w:rPr>
          <w:rFonts w:ascii="Arial" w:eastAsia="Times New Roman" w:hAnsi="Arial" w:cs="Arial"/>
          <w:color w:val="222222"/>
          <w:lang w:eastAsia="tr-TR"/>
        </w:rPr>
        <w:t>00,00 TL + %</w:t>
      </w:r>
      <w:r w:rsidR="006D1F52" w:rsidRPr="004E5BEC">
        <w:rPr>
          <w:rFonts w:ascii="Arial" w:eastAsia="Times New Roman" w:hAnsi="Arial" w:cs="Arial"/>
          <w:color w:val="222222"/>
          <w:lang w:eastAsia="tr-TR"/>
        </w:rPr>
        <w:t>20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gramStart"/>
      <w:r w:rsidRPr="004E5BEC">
        <w:rPr>
          <w:rFonts w:ascii="Arial" w:eastAsia="Times New Roman" w:hAnsi="Arial" w:cs="Arial"/>
          <w:color w:val="222222"/>
          <w:lang w:eastAsia="tr-TR"/>
        </w:rPr>
        <w:t>KDV  =</w:t>
      </w:r>
      <w:proofErr w:type="gramEnd"/>
      <w:r w:rsidRPr="004E5BEC">
        <w:rPr>
          <w:rFonts w:ascii="Arial" w:eastAsia="Times New Roman" w:hAnsi="Arial" w:cs="Arial"/>
          <w:color w:val="222222"/>
          <w:lang w:eastAsia="tr-TR"/>
        </w:rPr>
        <w:t xml:space="preserve"> 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3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24</w:t>
      </w:r>
      <w:r w:rsidR="006D1F52" w:rsidRPr="004E5BEC">
        <w:rPr>
          <w:rFonts w:ascii="Arial" w:eastAsia="Times New Roman" w:hAnsi="Arial" w:cs="Arial"/>
          <w:color w:val="222222"/>
          <w:lang w:eastAsia="tr-TR"/>
        </w:rPr>
        <w:t>0</w:t>
      </w:r>
      <w:r w:rsidRPr="004E5BEC">
        <w:rPr>
          <w:rFonts w:ascii="Arial" w:eastAsia="Times New Roman" w:hAnsi="Arial" w:cs="Arial"/>
          <w:color w:val="222222"/>
          <w:lang w:eastAsia="tr-TR"/>
        </w:rPr>
        <w:t>,00 TL</w:t>
      </w:r>
    </w:p>
    <w:p w14:paraId="1EAE592D" w14:textId="4A11DC00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                      Üye olmayanlar için   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 xml:space="preserve"> 3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75</w:t>
      </w:r>
      <w:r w:rsidRPr="004E5BEC">
        <w:rPr>
          <w:rFonts w:ascii="Arial" w:eastAsia="Times New Roman" w:hAnsi="Arial" w:cs="Arial"/>
          <w:color w:val="222222"/>
          <w:lang w:eastAsia="tr-TR"/>
        </w:rPr>
        <w:t>0,00 TL + %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20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gramStart"/>
      <w:r w:rsidRPr="004E5BEC">
        <w:rPr>
          <w:rFonts w:ascii="Arial" w:eastAsia="Times New Roman" w:hAnsi="Arial" w:cs="Arial"/>
          <w:color w:val="222222"/>
          <w:lang w:eastAsia="tr-TR"/>
        </w:rPr>
        <w:t>KDV  =</w:t>
      </w:r>
      <w:proofErr w:type="gramEnd"/>
      <w:r w:rsidRPr="004E5BEC">
        <w:rPr>
          <w:rFonts w:ascii="Arial" w:eastAsia="Times New Roman" w:hAnsi="Arial" w:cs="Arial"/>
          <w:color w:val="222222"/>
          <w:lang w:eastAsia="tr-TR"/>
        </w:rPr>
        <w:t xml:space="preserve"> 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4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5</w:t>
      </w:r>
      <w:r w:rsidR="006D1F52" w:rsidRPr="004E5BEC">
        <w:rPr>
          <w:rFonts w:ascii="Arial" w:eastAsia="Times New Roman" w:hAnsi="Arial" w:cs="Arial"/>
          <w:color w:val="222222"/>
          <w:lang w:eastAsia="tr-TR"/>
        </w:rPr>
        <w:t>0</w:t>
      </w:r>
      <w:r w:rsidRPr="004E5BEC">
        <w:rPr>
          <w:rFonts w:ascii="Arial" w:eastAsia="Times New Roman" w:hAnsi="Arial" w:cs="Arial"/>
          <w:color w:val="222222"/>
          <w:lang w:eastAsia="tr-TR"/>
        </w:rPr>
        <w:t>0,00 TL</w:t>
      </w:r>
    </w:p>
    <w:p w14:paraId="219FCA92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Bu ücrete eğitim sunumları ve online katılım belgesi dahildir.</w:t>
      </w:r>
    </w:p>
    <w:p w14:paraId="3F080521" w14:textId="77777777" w:rsidR="00565E6B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  <w:r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Banka: Kauçuk Derneği İktisadi İşletmesi Hesabı </w:t>
      </w:r>
    </w:p>
    <w:p w14:paraId="0A2B17DD" w14:textId="362D206F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  <w:proofErr w:type="gramStart"/>
      <w:r w:rsidRPr="004E5BEC">
        <w:rPr>
          <w:rFonts w:ascii="Arial" w:eastAsia="Times New Roman" w:hAnsi="Arial" w:cs="Arial"/>
          <w:b/>
          <w:bCs/>
          <w:color w:val="222222"/>
          <w:lang w:eastAsia="tr-TR"/>
        </w:rPr>
        <w:t>Halkbank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r w:rsidRPr="004E5BEC">
        <w:rPr>
          <w:rFonts w:ascii="Arial" w:eastAsia="Times New Roman" w:hAnsi="Arial" w:cs="Arial"/>
          <w:b/>
          <w:bCs/>
          <w:color w:val="222222"/>
          <w:lang w:eastAsia="tr-TR"/>
        </w:rPr>
        <w:t>-</w:t>
      </w:r>
      <w:proofErr w:type="gramEnd"/>
      <w:r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TR86 0001 2001 5850 0010 1006 45</w:t>
      </w:r>
    </w:p>
    <w:p w14:paraId="323F1E13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 xml:space="preserve">Katılım ve kontenjan durumu için Deniz Bıçakçı Hn. </w:t>
      </w:r>
      <w:proofErr w:type="gramStart"/>
      <w:r w:rsidRPr="004E5BEC">
        <w:rPr>
          <w:rFonts w:ascii="Arial" w:eastAsia="Times New Roman" w:hAnsi="Arial" w:cs="Arial"/>
          <w:color w:val="222222"/>
          <w:lang w:eastAsia="tr-TR"/>
        </w:rPr>
        <w:t>ile</w:t>
      </w:r>
      <w:proofErr w:type="gramEnd"/>
      <w:r w:rsidRPr="004E5BEC">
        <w:rPr>
          <w:rFonts w:ascii="Arial" w:eastAsia="Times New Roman" w:hAnsi="Arial" w:cs="Arial"/>
          <w:color w:val="222222"/>
          <w:lang w:eastAsia="tr-TR"/>
        </w:rPr>
        <w:t xml:space="preserve"> görüşüldükten (0212 320 41 67)  sonra, altta yer alan katılım formunun doldurulup banka dekontu ile </w:t>
      </w:r>
      <w:hyperlink r:id="rId4" w:history="1">
        <w:r w:rsidRPr="004E5BEC">
          <w:rPr>
            <w:rFonts w:ascii="Arial" w:eastAsia="Times New Roman" w:hAnsi="Arial" w:cs="Arial"/>
            <w:color w:val="0000FF"/>
            <w:u w:val="single"/>
            <w:lang w:eastAsia="tr-TR"/>
          </w:rPr>
          <w:t>denizbicakci@kaucuk.org.tr</w:t>
        </w:r>
      </w:hyperlink>
      <w:r w:rsidRPr="004E5BEC">
        <w:rPr>
          <w:rFonts w:ascii="Arial" w:eastAsia="Times New Roman" w:hAnsi="Arial" w:cs="Arial"/>
          <w:color w:val="222222"/>
          <w:lang w:eastAsia="tr-TR"/>
        </w:rPr>
        <w:t> adresine gönderilmesi yeterlidir. Kontenjan sınırlı olup katılım, başvuru sırasına göre değerlendirilecektir.</w:t>
      </w:r>
    </w:p>
    <w:p w14:paraId="3A719FDC" w14:textId="71A37758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</w:pP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Katılım için son başvuru tarihi </w:t>
      </w:r>
      <w:r w:rsidR="00BD59DA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22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</w:t>
      </w:r>
      <w:r w:rsidR="00BD59DA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Nisan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202</w:t>
      </w:r>
      <w:r w:rsidR="002D09F6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4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</w:t>
      </w:r>
      <w:r w:rsidR="00BD59DA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Pazartesi</w:t>
      </w:r>
      <w:r w:rsidR="002D09F6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saat 16.00</w:t>
      </w:r>
      <w:r w:rsidR="002D09F6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’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dır.</w:t>
      </w:r>
    </w:p>
    <w:p w14:paraId="3C964707" w14:textId="77777777" w:rsidR="00660CA7" w:rsidRPr="004E5BEC" w:rsidRDefault="00660CA7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u w:val="single"/>
          <w:lang w:eastAsia="tr-TR"/>
        </w:rPr>
      </w:pPr>
    </w:p>
    <w:p w14:paraId="41130AE8" w14:textId="156BCA66" w:rsidR="00660CA7" w:rsidRPr="004E5BEC" w:rsidRDefault="00BD59DA" w:rsidP="00660CA7">
      <w:pPr>
        <w:pBdr>
          <w:bottom w:val="dotted" w:sz="24" w:space="1" w:color="auto"/>
        </w:pBdr>
        <w:spacing w:after="0" w:line="240" w:lineRule="auto"/>
        <w:jc w:val="both"/>
        <w:rPr>
          <w:rFonts w:ascii="Arial" w:eastAsia="Calibri" w:hAnsi="Arial" w:cs="Arial"/>
          <w:b/>
          <w:lang w:eastAsia="tr-TR"/>
        </w:rPr>
      </w:pPr>
      <w:r w:rsidRPr="004E5BEC">
        <w:rPr>
          <w:rFonts w:ascii="Arial" w:eastAsia="Calibri" w:hAnsi="Arial" w:cs="Arial"/>
          <w:b/>
          <w:lang w:eastAsia="tr-TR"/>
        </w:rPr>
        <w:t>24-26 NİSAN 2024 ELASTOMER TEKNOLOJİSİ I</w:t>
      </w:r>
      <w:r w:rsidR="00660CA7" w:rsidRPr="004E5BEC">
        <w:rPr>
          <w:rFonts w:ascii="Arial" w:eastAsia="Calibri" w:hAnsi="Arial" w:cs="Arial"/>
          <w:b/>
          <w:lang w:eastAsia="tr-TR"/>
        </w:rPr>
        <w:t xml:space="preserve"> WEBINARI BAŞVURU FORMU</w:t>
      </w:r>
    </w:p>
    <w:p w14:paraId="129646CB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2A268B6D" w14:textId="321DDBB4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Adı-Soyadı:      </w:t>
      </w:r>
    </w:p>
    <w:p w14:paraId="23BF987C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08499641" w14:textId="3E8246A8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>Firma Adı- Adresi-Fatura Bilgisi:</w:t>
      </w:r>
    </w:p>
    <w:p w14:paraId="26DD72B3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0A1600DA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7A6788C8" w14:textId="77777777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</w:p>
    <w:p w14:paraId="2A87FA12" w14:textId="6C2FA205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Tel-Faks: </w:t>
      </w:r>
    </w:p>
    <w:p w14:paraId="3D91480D" w14:textId="77777777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</w:p>
    <w:p w14:paraId="1ADD7F13" w14:textId="18860470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E-Posta – </w:t>
      </w:r>
      <w:proofErr w:type="spellStart"/>
      <w:r w:rsidRPr="004E5BEC">
        <w:rPr>
          <w:rFonts w:ascii="Arial" w:eastAsia="Calibri" w:hAnsi="Arial" w:cs="Arial"/>
          <w:lang w:eastAsia="tr-TR"/>
        </w:rPr>
        <w:t>Gsm</w:t>
      </w:r>
      <w:proofErr w:type="spellEnd"/>
      <w:r w:rsidRPr="004E5BEC">
        <w:rPr>
          <w:rFonts w:ascii="Arial" w:eastAsia="Calibri" w:hAnsi="Arial" w:cs="Arial"/>
          <w:lang w:eastAsia="tr-TR"/>
        </w:rPr>
        <w:t xml:space="preserve">: </w:t>
      </w:r>
    </w:p>
    <w:p w14:paraId="3E60AF14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1E296E6E" w14:textId="6864F422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Mesleği-Firmadaki Görevi: </w:t>
      </w:r>
    </w:p>
    <w:p w14:paraId="367E3579" w14:textId="03F6A614" w:rsidR="00660CA7" w:rsidRPr="004E5BEC" w:rsidRDefault="00660CA7" w:rsidP="00660CA7">
      <w:pPr>
        <w:spacing w:after="0" w:line="240" w:lineRule="auto"/>
        <w:jc w:val="both"/>
        <w:rPr>
          <w:rFonts w:ascii="Arial" w:eastAsia="Times" w:hAnsi="Arial" w:cs="Arial"/>
          <w:b/>
          <w:lang w:eastAsia="tr-TR"/>
        </w:rPr>
      </w:pPr>
    </w:p>
    <w:p w14:paraId="284E0C0F" w14:textId="5531572B" w:rsidR="00660CA7" w:rsidRPr="004E5BEC" w:rsidRDefault="00660CA7" w:rsidP="00660CA7">
      <w:pPr>
        <w:spacing w:after="0" w:line="240" w:lineRule="auto"/>
        <w:jc w:val="both"/>
        <w:rPr>
          <w:rFonts w:ascii="Arial" w:eastAsia="Times" w:hAnsi="Arial" w:cs="Arial"/>
          <w:b/>
          <w:lang w:eastAsia="tr-TR"/>
        </w:rPr>
      </w:pPr>
    </w:p>
    <w:p w14:paraId="5EB3F233" w14:textId="77777777" w:rsidR="004C78C1" w:rsidRDefault="004C78C1" w:rsidP="004E5BEC">
      <w:pPr>
        <w:rPr>
          <w:rFonts w:ascii="Arial" w:eastAsia="Times" w:hAnsi="Arial" w:cs="Arial"/>
          <w:b/>
          <w:lang w:eastAsia="tr-TR"/>
        </w:rPr>
      </w:pPr>
    </w:p>
    <w:p w14:paraId="30FAABDA" w14:textId="77777777" w:rsidR="004C78C1" w:rsidRDefault="004C78C1" w:rsidP="004E5BEC">
      <w:pPr>
        <w:rPr>
          <w:rFonts w:ascii="Arial" w:eastAsia="Times" w:hAnsi="Arial" w:cs="Arial"/>
          <w:b/>
          <w:lang w:eastAsia="tr-TR"/>
        </w:rPr>
      </w:pPr>
    </w:p>
    <w:p w14:paraId="535CA1DC" w14:textId="77777777" w:rsidR="004C78C1" w:rsidRDefault="004C78C1" w:rsidP="004E5BEC">
      <w:pPr>
        <w:rPr>
          <w:rFonts w:ascii="Arial" w:eastAsia="Times" w:hAnsi="Arial" w:cs="Arial"/>
          <w:b/>
          <w:lang w:eastAsia="tr-TR"/>
        </w:rPr>
      </w:pPr>
    </w:p>
    <w:p w14:paraId="49C4BB0D" w14:textId="1B9F8FCE" w:rsidR="004E5BEC" w:rsidRPr="004C78C1" w:rsidRDefault="004E5BEC" w:rsidP="004E5BEC">
      <w:pPr>
        <w:rPr>
          <w:rFonts w:cstheme="minorHAnsi"/>
          <w:b/>
          <w:sz w:val="20"/>
          <w:szCs w:val="20"/>
        </w:rPr>
      </w:pPr>
      <w:r w:rsidRPr="004C78C1">
        <w:rPr>
          <w:rFonts w:cstheme="minorHAnsi"/>
          <w:b/>
          <w:sz w:val="20"/>
          <w:szCs w:val="20"/>
        </w:rPr>
        <w:lastRenderedPageBreak/>
        <w:t xml:space="preserve">ELASTOMER TEKNOLOJİSİ I </w:t>
      </w:r>
      <w:r w:rsidRPr="004C78C1">
        <w:rPr>
          <w:rFonts w:cstheme="minorHAnsi"/>
          <w:b/>
          <w:sz w:val="20"/>
          <w:szCs w:val="20"/>
        </w:rPr>
        <w:t>WEBINAR PROGRAMI-24-26 NİSAN 2024</w:t>
      </w:r>
    </w:p>
    <w:p w14:paraId="1B48B100" w14:textId="68CB4DCA" w:rsidR="004E5BEC" w:rsidRPr="004C78C1" w:rsidRDefault="004C78C1" w:rsidP="004E5BEC">
      <w:pPr>
        <w:rPr>
          <w:rFonts w:cstheme="minorHAnsi"/>
          <w:b/>
          <w:i/>
          <w:iCs/>
          <w:sz w:val="20"/>
          <w:szCs w:val="20"/>
          <w:u w:val="single"/>
        </w:rPr>
      </w:pPr>
      <w:r w:rsidRPr="004C78C1">
        <w:rPr>
          <w:rFonts w:cstheme="minorHAnsi"/>
          <w:b/>
          <w:i/>
          <w:iCs/>
          <w:sz w:val="20"/>
          <w:szCs w:val="20"/>
          <w:u w:val="single"/>
        </w:rPr>
        <w:t>24 NİSAN</w:t>
      </w:r>
      <w:r>
        <w:rPr>
          <w:rFonts w:cstheme="minorHAnsi"/>
          <w:b/>
          <w:i/>
          <w:iCs/>
          <w:sz w:val="20"/>
          <w:szCs w:val="20"/>
          <w:u w:val="single"/>
        </w:rPr>
        <w:t xml:space="preserve"> 2024</w:t>
      </w:r>
      <w:r w:rsidRPr="004C78C1">
        <w:rPr>
          <w:rFonts w:cstheme="minorHAnsi"/>
          <w:b/>
          <w:i/>
          <w:iCs/>
          <w:sz w:val="20"/>
          <w:szCs w:val="20"/>
          <w:u w:val="single"/>
        </w:rPr>
        <w:t xml:space="preserve"> ÇARŞAMBA</w:t>
      </w:r>
    </w:p>
    <w:p w14:paraId="4EBB12AF" w14:textId="77777777" w:rsidR="004E5BEC" w:rsidRPr="004C78C1" w:rsidRDefault="004E5BEC" w:rsidP="004E5BEC">
      <w:pPr>
        <w:rPr>
          <w:rFonts w:cstheme="minorHAnsi"/>
          <w:b/>
          <w:i/>
          <w:sz w:val="20"/>
          <w:szCs w:val="20"/>
        </w:rPr>
      </w:pPr>
      <w:r w:rsidRPr="004C78C1">
        <w:rPr>
          <w:rFonts w:cstheme="minorHAnsi"/>
          <w:b/>
          <w:i/>
          <w:sz w:val="20"/>
          <w:szCs w:val="20"/>
        </w:rPr>
        <w:t>9:30-12:30 Polimer Kimyası ve Kauçuk Teknolojisine Giriş</w:t>
      </w:r>
    </w:p>
    <w:p w14:paraId="79C89A90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  <w:u w:val="single"/>
        </w:rPr>
        <w:t>Eğitmen:</w:t>
      </w:r>
      <w:r w:rsidRPr="004C78C1">
        <w:rPr>
          <w:rFonts w:cstheme="minorHAnsi"/>
          <w:sz w:val="20"/>
          <w:szCs w:val="20"/>
        </w:rPr>
        <w:t xml:space="preserve"> </w:t>
      </w:r>
      <w:proofErr w:type="spellStart"/>
      <w:r w:rsidRPr="004C78C1">
        <w:rPr>
          <w:rFonts w:cstheme="minorHAnsi"/>
          <w:sz w:val="20"/>
          <w:szCs w:val="20"/>
        </w:rPr>
        <w:t>Dr.Öğr</w:t>
      </w:r>
      <w:proofErr w:type="spellEnd"/>
      <w:r w:rsidRPr="004C78C1">
        <w:rPr>
          <w:rFonts w:cstheme="minorHAnsi"/>
          <w:sz w:val="20"/>
          <w:szCs w:val="20"/>
        </w:rPr>
        <w:t>. Üyesi Şehriban Öncel</w:t>
      </w:r>
    </w:p>
    <w:p w14:paraId="1FDE8219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Temel Tanımlar ve Tarihsel Gelişim</w:t>
      </w:r>
    </w:p>
    <w:p w14:paraId="3631AF42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Polimerlerin Sınıflandırılması, Kauçukların Polimerler İçerisindeki Yeri</w:t>
      </w:r>
    </w:p>
    <w:p w14:paraId="1AD28038" w14:textId="3403195F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Polimerlerde Yapı-Özellik İlişkileri</w:t>
      </w:r>
    </w:p>
    <w:p w14:paraId="188D99B2" w14:textId="77777777" w:rsidR="004E5BEC" w:rsidRPr="004C78C1" w:rsidRDefault="004E5BEC" w:rsidP="004E5BEC">
      <w:pPr>
        <w:rPr>
          <w:rFonts w:cstheme="minorHAnsi"/>
          <w:b/>
          <w:i/>
          <w:sz w:val="20"/>
          <w:szCs w:val="20"/>
        </w:rPr>
      </w:pPr>
      <w:r w:rsidRPr="004C78C1">
        <w:rPr>
          <w:rFonts w:cstheme="minorHAnsi"/>
          <w:b/>
          <w:i/>
          <w:sz w:val="20"/>
          <w:szCs w:val="20"/>
        </w:rPr>
        <w:t>13:30-16:30 Doğal ve Sentetik Kauçuklar</w:t>
      </w:r>
    </w:p>
    <w:p w14:paraId="0B4E01BB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  <w:u w:val="single"/>
        </w:rPr>
        <w:t>Eğitmen:</w:t>
      </w:r>
      <w:r w:rsidRPr="004C78C1">
        <w:rPr>
          <w:rFonts w:cstheme="minorHAnsi"/>
          <w:sz w:val="20"/>
          <w:szCs w:val="20"/>
        </w:rPr>
        <w:t xml:space="preserve"> </w:t>
      </w:r>
      <w:proofErr w:type="spellStart"/>
      <w:r w:rsidRPr="004C78C1">
        <w:rPr>
          <w:rFonts w:cstheme="minorHAnsi"/>
          <w:sz w:val="20"/>
          <w:szCs w:val="20"/>
        </w:rPr>
        <w:t>Prof.Dr</w:t>
      </w:r>
      <w:proofErr w:type="spellEnd"/>
      <w:r w:rsidRPr="004C78C1">
        <w:rPr>
          <w:rFonts w:cstheme="minorHAnsi"/>
          <w:sz w:val="20"/>
          <w:szCs w:val="20"/>
        </w:rPr>
        <w:t>. Bağdagül Karaağaç</w:t>
      </w:r>
    </w:p>
    <w:p w14:paraId="4AA52206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Doğal Kauçuk – Üretim Aşamaları, Çeşitleri, Özellikleri, İşlenmesi</w:t>
      </w:r>
    </w:p>
    <w:p w14:paraId="3C1717C5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Genel Amaçlı Sentetik Kauçuklar – Çeşitleri, Temel Özellikleri</w:t>
      </w:r>
    </w:p>
    <w:p w14:paraId="5CF7C75E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Özel Amaçlı Sentetik Kauçuklar – Çeşitleri, Temel Özellikleri</w:t>
      </w:r>
    </w:p>
    <w:p w14:paraId="5A223F9D" w14:textId="158E05F7" w:rsidR="004E5BEC" w:rsidRPr="004C78C1" w:rsidRDefault="004C78C1" w:rsidP="004E5BEC">
      <w:pPr>
        <w:rPr>
          <w:rFonts w:cstheme="minorHAnsi"/>
          <w:b/>
          <w:i/>
          <w:iCs/>
          <w:sz w:val="20"/>
          <w:szCs w:val="20"/>
          <w:u w:val="single"/>
        </w:rPr>
      </w:pPr>
      <w:r w:rsidRPr="004C78C1">
        <w:rPr>
          <w:rFonts w:cstheme="minorHAnsi"/>
          <w:b/>
          <w:i/>
          <w:iCs/>
          <w:sz w:val="20"/>
          <w:szCs w:val="20"/>
          <w:u w:val="single"/>
        </w:rPr>
        <w:t xml:space="preserve">25 NİSAN </w:t>
      </w:r>
      <w:r>
        <w:rPr>
          <w:rFonts w:cstheme="minorHAnsi"/>
          <w:b/>
          <w:i/>
          <w:iCs/>
          <w:sz w:val="20"/>
          <w:szCs w:val="20"/>
          <w:u w:val="single"/>
        </w:rPr>
        <w:t xml:space="preserve">2024 </w:t>
      </w:r>
      <w:r w:rsidRPr="004C78C1">
        <w:rPr>
          <w:rFonts w:cstheme="minorHAnsi"/>
          <w:b/>
          <w:i/>
          <w:iCs/>
          <w:sz w:val="20"/>
          <w:szCs w:val="20"/>
          <w:u w:val="single"/>
        </w:rPr>
        <w:t>PERŞEMBE</w:t>
      </w:r>
    </w:p>
    <w:p w14:paraId="6EEF52B5" w14:textId="77777777" w:rsidR="004E5BEC" w:rsidRPr="004C78C1" w:rsidRDefault="004E5BEC" w:rsidP="004E5BEC">
      <w:pPr>
        <w:rPr>
          <w:rFonts w:cstheme="minorHAnsi"/>
          <w:b/>
          <w:i/>
          <w:sz w:val="20"/>
          <w:szCs w:val="20"/>
        </w:rPr>
      </w:pPr>
      <w:r w:rsidRPr="004C78C1">
        <w:rPr>
          <w:rFonts w:cstheme="minorHAnsi"/>
          <w:b/>
          <w:i/>
          <w:sz w:val="20"/>
          <w:szCs w:val="20"/>
        </w:rPr>
        <w:t xml:space="preserve">09:30-12:30 Hamur Hazırlama ve </w:t>
      </w:r>
      <w:proofErr w:type="spellStart"/>
      <w:r w:rsidRPr="004C78C1">
        <w:rPr>
          <w:rFonts w:cstheme="minorHAnsi"/>
          <w:b/>
          <w:i/>
          <w:sz w:val="20"/>
          <w:szCs w:val="20"/>
        </w:rPr>
        <w:t>Vulkanizasyon</w:t>
      </w:r>
      <w:proofErr w:type="spellEnd"/>
    </w:p>
    <w:p w14:paraId="6E44E070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  <w:u w:val="single"/>
        </w:rPr>
        <w:t>Eğitmen:</w:t>
      </w:r>
      <w:r w:rsidRPr="004C78C1">
        <w:rPr>
          <w:rFonts w:cstheme="minorHAnsi"/>
          <w:sz w:val="20"/>
          <w:szCs w:val="20"/>
        </w:rPr>
        <w:t xml:space="preserve"> Kimya Müh. Bora Gören</w:t>
      </w:r>
    </w:p>
    <w:p w14:paraId="63631E19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Karıştırma Yöntemleri</w:t>
      </w:r>
    </w:p>
    <w:p w14:paraId="6C869732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Karıştırma Ekipmanları</w:t>
      </w:r>
    </w:p>
    <w:p w14:paraId="365474E5" w14:textId="75F112EC" w:rsidR="004E5BEC" w:rsidRPr="004C78C1" w:rsidRDefault="004E5BEC" w:rsidP="004E5BEC">
      <w:pPr>
        <w:rPr>
          <w:rFonts w:cstheme="minorHAnsi"/>
          <w:sz w:val="20"/>
          <w:szCs w:val="20"/>
        </w:rPr>
      </w:pPr>
      <w:proofErr w:type="spellStart"/>
      <w:r w:rsidRPr="004C78C1">
        <w:rPr>
          <w:rFonts w:cstheme="minorHAnsi"/>
          <w:sz w:val="20"/>
          <w:szCs w:val="20"/>
        </w:rPr>
        <w:t>Vulkanizasyon</w:t>
      </w:r>
      <w:proofErr w:type="spellEnd"/>
      <w:r w:rsidRPr="004C78C1">
        <w:rPr>
          <w:rFonts w:cstheme="minorHAnsi"/>
          <w:sz w:val="20"/>
          <w:szCs w:val="20"/>
        </w:rPr>
        <w:t xml:space="preserve"> yöntemleri </w:t>
      </w:r>
    </w:p>
    <w:p w14:paraId="611557A6" w14:textId="77777777" w:rsidR="004E5BEC" w:rsidRPr="004C78C1" w:rsidRDefault="004E5BEC" w:rsidP="004E5BEC">
      <w:pPr>
        <w:rPr>
          <w:rFonts w:cstheme="minorHAnsi"/>
          <w:b/>
          <w:i/>
          <w:sz w:val="20"/>
          <w:szCs w:val="20"/>
        </w:rPr>
      </w:pPr>
      <w:r w:rsidRPr="004C78C1">
        <w:rPr>
          <w:rFonts w:cstheme="minorHAnsi"/>
          <w:b/>
          <w:i/>
          <w:sz w:val="20"/>
          <w:szCs w:val="20"/>
        </w:rPr>
        <w:t>13:30-16:30 Koruyucular ve Diğer Katkılar</w:t>
      </w:r>
    </w:p>
    <w:p w14:paraId="0AD05FB6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  <w:u w:val="single"/>
        </w:rPr>
        <w:t>Eğitmen:</w:t>
      </w:r>
      <w:r w:rsidRPr="004C78C1">
        <w:rPr>
          <w:rFonts w:cstheme="minorHAnsi"/>
          <w:sz w:val="20"/>
          <w:szCs w:val="20"/>
        </w:rPr>
        <w:t xml:space="preserve"> </w:t>
      </w:r>
      <w:proofErr w:type="spellStart"/>
      <w:r w:rsidRPr="004C78C1">
        <w:rPr>
          <w:rFonts w:cstheme="minorHAnsi"/>
          <w:sz w:val="20"/>
          <w:szCs w:val="20"/>
        </w:rPr>
        <w:t>Dr.Öğr</w:t>
      </w:r>
      <w:proofErr w:type="spellEnd"/>
      <w:r w:rsidRPr="004C78C1">
        <w:rPr>
          <w:rFonts w:cstheme="minorHAnsi"/>
          <w:sz w:val="20"/>
          <w:szCs w:val="20"/>
        </w:rPr>
        <w:t>. Üyesi Şehriban Öncel</w:t>
      </w:r>
    </w:p>
    <w:p w14:paraId="76F48BE0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Kauçuklarda Yaşlanma Mekanizmaları</w:t>
      </w:r>
    </w:p>
    <w:p w14:paraId="1EA70A83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Antioksidan ve </w:t>
      </w:r>
      <w:proofErr w:type="spellStart"/>
      <w:r w:rsidRPr="004C78C1">
        <w:rPr>
          <w:rFonts w:cstheme="minorHAnsi"/>
          <w:sz w:val="20"/>
          <w:szCs w:val="20"/>
        </w:rPr>
        <w:t>Antiozanantlar</w:t>
      </w:r>
      <w:proofErr w:type="spellEnd"/>
    </w:p>
    <w:p w14:paraId="094AFA11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Kalıp Ayırıcılar, Şişiriciler, UV </w:t>
      </w:r>
      <w:proofErr w:type="spellStart"/>
      <w:r w:rsidRPr="004C78C1">
        <w:rPr>
          <w:rFonts w:cstheme="minorHAnsi"/>
          <w:sz w:val="20"/>
          <w:szCs w:val="20"/>
        </w:rPr>
        <w:t>stabilizörleri</w:t>
      </w:r>
      <w:proofErr w:type="spellEnd"/>
      <w:r w:rsidRPr="004C78C1">
        <w:rPr>
          <w:rFonts w:cstheme="minorHAnsi"/>
          <w:sz w:val="20"/>
          <w:szCs w:val="20"/>
        </w:rPr>
        <w:t>, Renklendiriciler vb. Katkılar</w:t>
      </w:r>
    </w:p>
    <w:p w14:paraId="5FC7A1D9" w14:textId="73063E29" w:rsidR="004E5BEC" w:rsidRPr="004C78C1" w:rsidRDefault="004C78C1" w:rsidP="004E5BEC">
      <w:pPr>
        <w:rPr>
          <w:rFonts w:cstheme="minorHAnsi"/>
          <w:b/>
          <w:i/>
          <w:iCs/>
          <w:sz w:val="20"/>
          <w:szCs w:val="20"/>
          <w:u w:val="single"/>
        </w:rPr>
      </w:pPr>
      <w:r w:rsidRPr="004C78C1">
        <w:rPr>
          <w:rFonts w:cstheme="minorHAnsi"/>
          <w:b/>
          <w:i/>
          <w:iCs/>
          <w:sz w:val="20"/>
          <w:szCs w:val="20"/>
          <w:u w:val="single"/>
        </w:rPr>
        <w:t>26 NİSAN</w:t>
      </w:r>
      <w:r>
        <w:rPr>
          <w:rFonts w:cstheme="minorHAnsi"/>
          <w:b/>
          <w:i/>
          <w:iCs/>
          <w:sz w:val="20"/>
          <w:szCs w:val="20"/>
          <w:u w:val="single"/>
        </w:rPr>
        <w:t xml:space="preserve"> 2024</w:t>
      </w:r>
      <w:r w:rsidRPr="004C78C1">
        <w:rPr>
          <w:rFonts w:cstheme="minorHAnsi"/>
          <w:b/>
          <w:i/>
          <w:iCs/>
          <w:sz w:val="20"/>
          <w:szCs w:val="20"/>
          <w:u w:val="single"/>
        </w:rPr>
        <w:t xml:space="preserve"> CUMA</w:t>
      </w:r>
    </w:p>
    <w:p w14:paraId="0898DF0C" w14:textId="77777777" w:rsidR="004E5BEC" w:rsidRPr="004C78C1" w:rsidRDefault="004E5BEC" w:rsidP="004E5BEC">
      <w:pPr>
        <w:rPr>
          <w:rFonts w:cstheme="minorHAnsi"/>
          <w:b/>
          <w:i/>
          <w:sz w:val="20"/>
          <w:szCs w:val="20"/>
        </w:rPr>
      </w:pPr>
      <w:r w:rsidRPr="004C78C1">
        <w:rPr>
          <w:rFonts w:cstheme="minorHAnsi"/>
          <w:b/>
          <w:i/>
          <w:sz w:val="20"/>
          <w:szCs w:val="20"/>
        </w:rPr>
        <w:t xml:space="preserve">09:30-12:30 Takviye ve Dolgu Maddeleri, Proses Yağları ve </w:t>
      </w:r>
      <w:proofErr w:type="spellStart"/>
      <w:r w:rsidRPr="004C78C1">
        <w:rPr>
          <w:rFonts w:cstheme="minorHAnsi"/>
          <w:b/>
          <w:i/>
          <w:sz w:val="20"/>
          <w:szCs w:val="20"/>
        </w:rPr>
        <w:t>Plastikleştiriciler</w:t>
      </w:r>
      <w:proofErr w:type="spellEnd"/>
    </w:p>
    <w:p w14:paraId="6BB18156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  <w:u w:val="single"/>
        </w:rPr>
        <w:t>Eğitmen:</w:t>
      </w:r>
      <w:r w:rsidRPr="004C78C1">
        <w:rPr>
          <w:rFonts w:cstheme="minorHAnsi"/>
          <w:sz w:val="20"/>
          <w:szCs w:val="20"/>
        </w:rPr>
        <w:t xml:space="preserve"> </w:t>
      </w:r>
      <w:proofErr w:type="spellStart"/>
      <w:r w:rsidRPr="004C78C1">
        <w:rPr>
          <w:rFonts w:cstheme="minorHAnsi"/>
          <w:sz w:val="20"/>
          <w:szCs w:val="20"/>
        </w:rPr>
        <w:t>Dr.Öğr</w:t>
      </w:r>
      <w:proofErr w:type="spellEnd"/>
      <w:r w:rsidRPr="004C78C1">
        <w:rPr>
          <w:rFonts w:cstheme="minorHAnsi"/>
          <w:sz w:val="20"/>
          <w:szCs w:val="20"/>
        </w:rPr>
        <w:t>. Üyesi Şehriban Öncel</w:t>
      </w:r>
    </w:p>
    <w:p w14:paraId="13BBA001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Karbon Karası ve Silika – Çeşitleri, Özellikleri, </w:t>
      </w:r>
      <w:proofErr w:type="spellStart"/>
      <w:r w:rsidRPr="004C78C1">
        <w:rPr>
          <w:rFonts w:cstheme="minorHAnsi"/>
          <w:sz w:val="20"/>
          <w:szCs w:val="20"/>
        </w:rPr>
        <w:t>Karakterizasyon</w:t>
      </w:r>
      <w:proofErr w:type="spellEnd"/>
      <w:r w:rsidRPr="004C78C1">
        <w:rPr>
          <w:rFonts w:cstheme="minorHAnsi"/>
          <w:sz w:val="20"/>
          <w:szCs w:val="20"/>
        </w:rPr>
        <w:t xml:space="preserve"> Yöntemleri</w:t>
      </w:r>
    </w:p>
    <w:p w14:paraId="1FF5FF3C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Diğer Dolgu Maddeleri – Çeşitleri, Özellikleri</w:t>
      </w:r>
    </w:p>
    <w:p w14:paraId="3B4D7577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Doğal Yağlar, Sentetik Yağlar ve Mineral (</w:t>
      </w:r>
      <w:proofErr w:type="spellStart"/>
      <w:r w:rsidRPr="004C78C1">
        <w:rPr>
          <w:rFonts w:cstheme="minorHAnsi"/>
          <w:sz w:val="20"/>
          <w:szCs w:val="20"/>
        </w:rPr>
        <w:t>Naftenik</w:t>
      </w:r>
      <w:proofErr w:type="spellEnd"/>
      <w:r w:rsidRPr="004C78C1">
        <w:rPr>
          <w:rFonts w:cstheme="minorHAnsi"/>
          <w:sz w:val="20"/>
          <w:szCs w:val="20"/>
        </w:rPr>
        <w:t xml:space="preserve">, </w:t>
      </w:r>
      <w:proofErr w:type="spellStart"/>
      <w:r w:rsidRPr="004C78C1">
        <w:rPr>
          <w:rFonts w:cstheme="minorHAnsi"/>
          <w:sz w:val="20"/>
          <w:szCs w:val="20"/>
        </w:rPr>
        <w:t>Parafinik</w:t>
      </w:r>
      <w:proofErr w:type="spellEnd"/>
      <w:r w:rsidRPr="004C78C1">
        <w:rPr>
          <w:rFonts w:cstheme="minorHAnsi"/>
          <w:sz w:val="20"/>
          <w:szCs w:val="20"/>
        </w:rPr>
        <w:t xml:space="preserve"> ve Aromatik) Yağlar</w:t>
      </w:r>
    </w:p>
    <w:p w14:paraId="25A039D0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>Aromatik İçeriği Azaltılmış Yeni Nesli Yağlar (MES, TDAE, DAE)</w:t>
      </w:r>
    </w:p>
    <w:p w14:paraId="0ED6A367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Yağların </w:t>
      </w:r>
      <w:proofErr w:type="spellStart"/>
      <w:r w:rsidRPr="004C78C1">
        <w:rPr>
          <w:rFonts w:cstheme="minorHAnsi"/>
          <w:sz w:val="20"/>
          <w:szCs w:val="20"/>
        </w:rPr>
        <w:t>Karakterizasyonu</w:t>
      </w:r>
      <w:proofErr w:type="spellEnd"/>
      <w:r w:rsidRPr="004C78C1">
        <w:rPr>
          <w:rFonts w:cstheme="minorHAnsi"/>
          <w:sz w:val="20"/>
          <w:szCs w:val="20"/>
        </w:rPr>
        <w:t xml:space="preserve"> (İyot Sayısı, Viskozite, Anilin Noktası Tayini)</w:t>
      </w:r>
    </w:p>
    <w:p w14:paraId="5B475ACB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Fiziksel ve Kimyasal </w:t>
      </w:r>
      <w:proofErr w:type="spellStart"/>
      <w:r w:rsidRPr="004C78C1">
        <w:rPr>
          <w:rFonts w:cstheme="minorHAnsi"/>
          <w:sz w:val="20"/>
          <w:szCs w:val="20"/>
        </w:rPr>
        <w:t>Plastikleştiriciler</w:t>
      </w:r>
      <w:proofErr w:type="spellEnd"/>
    </w:p>
    <w:p w14:paraId="6460295C" w14:textId="77777777" w:rsidR="004E5BEC" w:rsidRPr="004C78C1" w:rsidRDefault="004E5BEC" w:rsidP="004E5BEC">
      <w:pPr>
        <w:rPr>
          <w:rFonts w:cstheme="minorHAnsi"/>
          <w:b/>
          <w:i/>
          <w:sz w:val="20"/>
          <w:szCs w:val="20"/>
        </w:rPr>
      </w:pPr>
      <w:r w:rsidRPr="004C78C1">
        <w:rPr>
          <w:rFonts w:cstheme="minorHAnsi"/>
          <w:b/>
          <w:i/>
          <w:sz w:val="20"/>
          <w:szCs w:val="20"/>
        </w:rPr>
        <w:t xml:space="preserve">14:00-16:30 </w:t>
      </w:r>
      <w:proofErr w:type="spellStart"/>
      <w:r w:rsidRPr="004C78C1">
        <w:rPr>
          <w:rFonts w:cstheme="minorHAnsi"/>
          <w:b/>
          <w:i/>
          <w:sz w:val="20"/>
          <w:szCs w:val="20"/>
        </w:rPr>
        <w:t>Vulkanizasyon</w:t>
      </w:r>
      <w:proofErr w:type="spellEnd"/>
      <w:r w:rsidRPr="004C78C1">
        <w:rPr>
          <w:rFonts w:cstheme="minorHAnsi"/>
          <w:b/>
          <w:i/>
          <w:sz w:val="20"/>
          <w:szCs w:val="20"/>
        </w:rPr>
        <w:t xml:space="preserve"> Sistemleri</w:t>
      </w:r>
    </w:p>
    <w:p w14:paraId="581FA781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  <w:u w:val="single"/>
        </w:rPr>
        <w:t>Eğitmen:</w:t>
      </w:r>
      <w:r w:rsidRPr="004C78C1">
        <w:rPr>
          <w:rFonts w:cstheme="minorHAnsi"/>
          <w:sz w:val="20"/>
          <w:szCs w:val="20"/>
        </w:rPr>
        <w:t xml:space="preserve"> </w:t>
      </w:r>
      <w:proofErr w:type="spellStart"/>
      <w:r w:rsidRPr="004C78C1">
        <w:rPr>
          <w:rFonts w:cstheme="minorHAnsi"/>
          <w:sz w:val="20"/>
          <w:szCs w:val="20"/>
        </w:rPr>
        <w:t>Prof.Dr</w:t>
      </w:r>
      <w:proofErr w:type="spellEnd"/>
      <w:r w:rsidRPr="004C78C1">
        <w:rPr>
          <w:rFonts w:cstheme="minorHAnsi"/>
          <w:sz w:val="20"/>
          <w:szCs w:val="20"/>
        </w:rPr>
        <w:t>. Bağdagül Karaağaç</w:t>
      </w:r>
    </w:p>
    <w:p w14:paraId="5169EE15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proofErr w:type="spellStart"/>
      <w:r w:rsidRPr="004C78C1">
        <w:rPr>
          <w:rFonts w:cstheme="minorHAnsi"/>
          <w:sz w:val="20"/>
          <w:szCs w:val="20"/>
        </w:rPr>
        <w:t>Vulkanizasyonun</w:t>
      </w:r>
      <w:proofErr w:type="spellEnd"/>
      <w:r w:rsidRPr="004C78C1">
        <w:rPr>
          <w:rFonts w:cstheme="minorHAnsi"/>
          <w:sz w:val="20"/>
          <w:szCs w:val="20"/>
        </w:rPr>
        <w:t xml:space="preserve"> Temel Mekanizması</w:t>
      </w:r>
    </w:p>
    <w:p w14:paraId="67DF7CE2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Hamur Bileşimi ve </w:t>
      </w:r>
      <w:proofErr w:type="spellStart"/>
      <w:r w:rsidRPr="004C78C1">
        <w:rPr>
          <w:rFonts w:cstheme="minorHAnsi"/>
          <w:sz w:val="20"/>
          <w:szCs w:val="20"/>
        </w:rPr>
        <w:t>Vulkanizasyon</w:t>
      </w:r>
      <w:proofErr w:type="spellEnd"/>
      <w:r w:rsidRPr="004C78C1">
        <w:rPr>
          <w:rFonts w:cstheme="minorHAnsi"/>
          <w:sz w:val="20"/>
          <w:szCs w:val="20"/>
        </w:rPr>
        <w:t xml:space="preserve"> Sıcaklığının Ürün Özellikleri Üzerindeki Etkileri</w:t>
      </w:r>
    </w:p>
    <w:p w14:paraId="03C6E177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Kükürt </w:t>
      </w:r>
      <w:proofErr w:type="spellStart"/>
      <w:r w:rsidRPr="004C78C1">
        <w:rPr>
          <w:rFonts w:cstheme="minorHAnsi"/>
          <w:sz w:val="20"/>
          <w:szCs w:val="20"/>
        </w:rPr>
        <w:t>Vulkanizasyonu</w:t>
      </w:r>
      <w:proofErr w:type="spellEnd"/>
    </w:p>
    <w:p w14:paraId="7FC45344" w14:textId="77777777" w:rsidR="004E5BEC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Peroksit </w:t>
      </w:r>
      <w:proofErr w:type="spellStart"/>
      <w:r w:rsidRPr="004C78C1">
        <w:rPr>
          <w:rFonts w:cstheme="minorHAnsi"/>
          <w:sz w:val="20"/>
          <w:szCs w:val="20"/>
        </w:rPr>
        <w:t>Vulkanizasyonu</w:t>
      </w:r>
      <w:proofErr w:type="spellEnd"/>
    </w:p>
    <w:p w14:paraId="7987DB95" w14:textId="0834B0A6" w:rsidR="002C549D" w:rsidRPr="004C78C1" w:rsidRDefault="004E5BEC" w:rsidP="004E5BEC">
      <w:pPr>
        <w:rPr>
          <w:rFonts w:cstheme="minorHAnsi"/>
          <w:sz w:val="20"/>
          <w:szCs w:val="20"/>
        </w:rPr>
      </w:pPr>
      <w:r w:rsidRPr="004C78C1">
        <w:rPr>
          <w:rFonts w:cstheme="minorHAnsi"/>
          <w:sz w:val="20"/>
          <w:szCs w:val="20"/>
        </w:rPr>
        <w:t xml:space="preserve">Diğer </w:t>
      </w:r>
      <w:proofErr w:type="spellStart"/>
      <w:r w:rsidRPr="004C78C1">
        <w:rPr>
          <w:rFonts w:cstheme="minorHAnsi"/>
          <w:sz w:val="20"/>
          <w:szCs w:val="20"/>
        </w:rPr>
        <w:t>Vulkanizasyon</w:t>
      </w:r>
      <w:proofErr w:type="spellEnd"/>
      <w:r w:rsidRPr="004C78C1">
        <w:rPr>
          <w:rFonts w:cstheme="minorHAnsi"/>
          <w:sz w:val="20"/>
          <w:szCs w:val="20"/>
        </w:rPr>
        <w:t xml:space="preserve"> Yöntemleri</w:t>
      </w:r>
    </w:p>
    <w:sectPr w:rsidR="002C549D" w:rsidRPr="004C78C1" w:rsidSect="004C78C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A3"/>
    <w:rsid w:val="00014BFA"/>
    <w:rsid w:val="001550C3"/>
    <w:rsid w:val="002C549D"/>
    <w:rsid w:val="002D09F6"/>
    <w:rsid w:val="002E48C8"/>
    <w:rsid w:val="002F5BA6"/>
    <w:rsid w:val="004B6231"/>
    <w:rsid w:val="004C78C1"/>
    <w:rsid w:val="004E5BEC"/>
    <w:rsid w:val="00565E6B"/>
    <w:rsid w:val="00660CA7"/>
    <w:rsid w:val="006D1F52"/>
    <w:rsid w:val="00A035A3"/>
    <w:rsid w:val="00BD59DA"/>
    <w:rsid w:val="00E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79BA"/>
  <w15:docId w15:val="{ACAD4AE4-010B-4B2C-8430-6F2CC90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5A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035A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03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izbicakci@kaucuk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Kibar</dc:creator>
  <cp:lastModifiedBy>Nalan Kibar</cp:lastModifiedBy>
  <cp:revision>5</cp:revision>
  <dcterms:created xsi:type="dcterms:W3CDTF">2024-03-28T06:53:00Z</dcterms:created>
  <dcterms:modified xsi:type="dcterms:W3CDTF">2024-03-29T08:32:00Z</dcterms:modified>
</cp:coreProperties>
</file>